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09573" w14:textId="77777777" w:rsidR="00DA287E" w:rsidRPr="00CC2C96" w:rsidRDefault="00DA287E" w:rsidP="00AE6334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bookmarkStart w:id="0" w:name="_GoBack"/>
      <w:bookmarkEnd w:id="0"/>
    </w:p>
    <w:p w14:paraId="58B0AABE" w14:textId="15B61861" w:rsidR="007620A7" w:rsidRPr="00261B5F" w:rsidRDefault="007620A7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center"/>
        <w:rPr>
          <w:rFonts w:ascii="Verdana" w:hAnsi="Verdana" w:cs="Times New Roman"/>
          <w:szCs w:val="21"/>
          <w:u w:val="single"/>
        </w:rPr>
      </w:pPr>
      <w:r w:rsidRPr="00261B5F">
        <w:rPr>
          <w:rFonts w:ascii="Verdana" w:hAnsi="Verdana" w:cs="Times New Roman"/>
          <w:b/>
          <w:bCs/>
          <w:szCs w:val="21"/>
          <w:u w:val="single"/>
        </w:rPr>
        <w:t>TERMO DE COMPRO</w:t>
      </w:r>
      <w:r w:rsidR="0082330A" w:rsidRPr="00261B5F">
        <w:rPr>
          <w:rFonts w:ascii="Verdana" w:hAnsi="Verdana" w:cs="Times New Roman"/>
          <w:b/>
          <w:bCs/>
          <w:szCs w:val="21"/>
          <w:u w:val="single"/>
        </w:rPr>
        <w:t xml:space="preserve">MISSO PARA ADESÃO À FEDERAÇÃO </w:t>
      </w:r>
      <w:r w:rsidR="007F776C" w:rsidRPr="00261B5F">
        <w:rPr>
          <w:rFonts w:ascii="Verdana" w:hAnsi="Verdana" w:cs="Times New Roman"/>
          <w:b/>
          <w:bCs/>
          <w:szCs w:val="21"/>
          <w:u w:val="single"/>
        </w:rPr>
        <w:t>CAFMoz</w:t>
      </w:r>
    </w:p>
    <w:p w14:paraId="71682D96" w14:textId="77777777" w:rsidR="003E5873" w:rsidRPr="00AE6334" w:rsidRDefault="003E5873" w:rsidP="00AE6334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</w:p>
    <w:p w14:paraId="0C932400" w14:textId="65212592" w:rsidR="007620A7" w:rsidRPr="00CC2C96" w:rsidRDefault="007620A7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Pelo presente, a organização identificada neste Termo, ora denominada </w:t>
      </w:r>
      <w:r w:rsidRPr="00CC2C96">
        <w:rPr>
          <w:rFonts w:ascii="Verdana" w:hAnsi="Verdana" w:cs="Times New Roman"/>
          <w:b/>
          <w:bCs/>
          <w:sz w:val="20"/>
          <w:szCs w:val="20"/>
        </w:rPr>
        <w:t>PARTICIPANTE</w:t>
      </w:r>
      <w:r w:rsidRPr="00CC2C96">
        <w:rPr>
          <w:rFonts w:ascii="Verdana" w:hAnsi="Verdana" w:cs="Times New Roman"/>
          <w:sz w:val="20"/>
          <w:szCs w:val="20"/>
        </w:rPr>
        <w:t xml:space="preserve">, adere a Comunidade Acadêmica Federada, doravante denominada simplesmente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Pr="00CC2C96">
        <w:rPr>
          <w:rFonts w:ascii="Verdana" w:hAnsi="Verdana" w:cs="Times New Roman"/>
          <w:sz w:val="20"/>
          <w:szCs w:val="20"/>
        </w:rPr>
        <w:t xml:space="preserve">, assumindo a responsabilidade pelas informações e serviços disponibilizados, e estando de acordo com a </w:t>
      </w:r>
      <w:r w:rsidRPr="00CC2C96">
        <w:rPr>
          <w:rFonts w:ascii="Verdana" w:hAnsi="Verdana" w:cs="Times New Roman"/>
          <w:b/>
          <w:bCs/>
          <w:sz w:val="20"/>
          <w:szCs w:val="20"/>
        </w:rPr>
        <w:t>“P</w:t>
      </w:r>
      <w:r w:rsidR="0082330A" w:rsidRPr="00CC2C96">
        <w:rPr>
          <w:rFonts w:ascii="Verdana" w:hAnsi="Verdana" w:cs="Times New Roman"/>
          <w:b/>
          <w:bCs/>
          <w:sz w:val="20"/>
          <w:szCs w:val="20"/>
        </w:rPr>
        <w:t xml:space="preserve">olítica de Uso da Federação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Pr="00CC2C96">
        <w:rPr>
          <w:rFonts w:ascii="Verdana" w:hAnsi="Verdana" w:cs="Times New Roman"/>
          <w:b/>
          <w:bCs/>
          <w:sz w:val="20"/>
          <w:szCs w:val="20"/>
        </w:rPr>
        <w:t>”</w:t>
      </w:r>
      <w:r w:rsidRPr="00CC2C96">
        <w:rPr>
          <w:rFonts w:ascii="Verdana" w:hAnsi="Verdana" w:cs="Times New Roman"/>
          <w:sz w:val="20"/>
          <w:szCs w:val="20"/>
        </w:rPr>
        <w:t xml:space="preserve">, conforme adiante descrito. </w:t>
      </w:r>
    </w:p>
    <w:p w14:paraId="03D8D9D6" w14:textId="43AB3565" w:rsidR="007620A7" w:rsidRPr="00CC2C96" w:rsidRDefault="007620A7" w:rsidP="003E587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b/>
          <w:bCs/>
          <w:sz w:val="20"/>
          <w:szCs w:val="20"/>
        </w:rPr>
        <w:t>PARTICIPANTE</w:t>
      </w:r>
      <w:r w:rsidR="00DA7CB3" w:rsidRPr="00CC2C96">
        <w:rPr>
          <w:rFonts w:ascii="Verdana" w:hAnsi="Verdana" w:cs="Times New Roman"/>
          <w:sz w:val="20"/>
          <w:szCs w:val="20"/>
        </w:rPr>
        <w:t xml:space="preserve">: </w:t>
      </w:r>
      <w:r w:rsidR="00DA7CB3" w:rsidRPr="000A6936">
        <w:rPr>
          <w:rFonts w:ascii="Verdana" w:hAnsi="Verdana" w:cs="Times New Roman"/>
          <w:sz w:val="20"/>
          <w:szCs w:val="20"/>
          <w:shd w:val="clear" w:color="auto" w:fill="ABFFA9"/>
        </w:rPr>
        <w:t>[nome da instituição]</w:t>
      </w:r>
      <w:r w:rsidR="00CC2C96" w:rsidRPr="00CC2C96">
        <w:rPr>
          <w:rFonts w:ascii="Verdana" w:hAnsi="Verdana" w:cs="Times New Roman"/>
          <w:sz w:val="20"/>
          <w:szCs w:val="20"/>
        </w:rPr>
        <w:t xml:space="preserve"> </w:t>
      </w:r>
      <w:r w:rsidR="00DA7CB3" w:rsidRPr="00CC2C96">
        <w:rPr>
          <w:rFonts w:ascii="Verdana" w:hAnsi="Verdana" w:cs="Times New Roman"/>
          <w:sz w:val="20"/>
          <w:szCs w:val="20"/>
        </w:rPr>
        <w:t xml:space="preserve">com sede na </w:t>
      </w:r>
      <w:r w:rsidR="00DA7CB3" w:rsidRPr="000A6936">
        <w:rPr>
          <w:rFonts w:ascii="Verdana" w:hAnsi="Verdana" w:cs="Times New Roman"/>
          <w:sz w:val="20"/>
          <w:szCs w:val="20"/>
          <w:shd w:val="clear" w:color="auto" w:fill="ABFFA9"/>
        </w:rPr>
        <w:t>[ endereç</w:t>
      </w:r>
      <w:r w:rsidR="00DC46AB" w:rsidRPr="000A6936">
        <w:rPr>
          <w:rFonts w:ascii="Verdana" w:hAnsi="Verdana" w:cs="Times New Roman"/>
          <w:sz w:val="20"/>
          <w:szCs w:val="20"/>
          <w:shd w:val="clear" w:color="auto" w:fill="ABFFA9"/>
        </w:rPr>
        <w:t>o ]</w:t>
      </w:r>
      <w:r w:rsidR="00DC46AB" w:rsidRPr="00CC2C96">
        <w:rPr>
          <w:rFonts w:ascii="Verdana" w:hAnsi="Verdana" w:cs="Times New Roman"/>
          <w:sz w:val="20"/>
          <w:szCs w:val="20"/>
        </w:rPr>
        <w:t xml:space="preserve"> </w:t>
      </w:r>
      <w:r w:rsidRPr="00CC2C96">
        <w:rPr>
          <w:rFonts w:ascii="Verdana" w:hAnsi="Verdana" w:cs="Times New Roman"/>
          <w:sz w:val="20"/>
          <w:szCs w:val="20"/>
        </w:rPr>
        <w:t>neste a</w:t>
      </w:r>
      <w:r w:rsidR="007F776C">
        <w:rPr>
          <w:rFonts w:ascii="Verdana" w:hAnsi="Verdana" w:cs="Times New Roman"/>
          <w:sz w:val="20"/>
          <w:szCs w:val="20"/>
        </w:rPr>
        <w:t>c</w:t>
      </w:r>
      <w:r w:rsidRPr="00CC2C96">
        <w:rPr>
          <w:rFonts w:ascii="Verdana" w:hAnsi="Verdana" w:cs="Times New Roman"/>
          <w:sz w:val="20"/>
          <w:szCs w:val="20"/>
        </w:rPr>
        <w:t xml:space="preserve">to representada por </w:t>
      </w:r>
      <w:r w:rsidR="00DA7CB3" w:rsidRPr="000A6936">
        <w:rPr>
          <w:rFonts w:ascii="Verdana" w:hAnsi="Verdana" w:cs="Times New Roman"/>
          <w:sz w:val="20"/>
          <w:szCs w:val="20"/>
          <w:shd w:val="clear" w:color="auto" w:fill="ABFFA9"/>
        </w:rPr>
        <w:t>[nome completo]</w:t>
      </w:r>
      <w:r w:rsidR="00DA7CB3" w:rsidRPr="00CC2C96">
        <w:rPr>
          <w:rFonts w:ascii="Verdana" w:hAnsi="Verdana" w:cs="Times New Roman"/>
          <w:sz w:val="20"/>
          <w:szCs w:val="20"/>
        </w:rPr>
        <w:t xml:space="preserve">, </w:t>
      </w:r>
      <w:r w:rsidR="00DA7CB3" w:rsidRPr="000A6936">
        <w:rPr>
          <w:rFonts w:ascii="Verdana" w:hAnsi="Verdana" w:cs="Times New Roman"/>
          <w:sz w:val="20"/>
          <w:szCs w:val="20"/>
          <w:shd w:val="clear" w:color="auto" w:fill="ABFFA9"/>
        </w:rPr>
        <w:t>[função]</w:t>
      </w:r>
      <w:r w:rsidR="00DA7CB3" w:rsidRPr="00CC2C96">
        <w:rPr>
          <w:rFonts w:ascii="Verdana" w:hAnsi="Verdana" w:cs="Times New Roman"/>
          <w:sz w:val="20"/>
          <w:szCs w:val="20"/>
        </w:rPr>
        <w:t xml:space="preserve">, </w:t>
      </w:r>
      <w:r w:rsidRPr="00CC2C96">
        <w:rPr>
          <w:rFonts w:ascii="Verdana" w:hAnsi="Verdana" w:cs="Times New Roman"/>
          <w:sz w:val="20"/>
          <w:szCs w:val="20"/>
        </w:rPr>
        <w:t xml:space="preserve">doravante denominada </w:t>
      </w:r>
      <w:r w:rsidR="00DA7CB3" w:rsidRPr="000A6936">
        <w:rPr>
          <w:rFonts w:ascii="Verdana" w:hAnsi="Verdana" w:cs="Times New Roman"/>
          <w:sz w:val="20"/>
          <w:szCs w:val="20"/>
          <w:shd w:val="clear" w:color="auto" w:fill="ABFFA9"/>
        </w:rPr>
        <w:t>[sigla da instituição]</w:t>
      </w:r>
    </w:p>
    <w:p w14:paraId="3C0A7B08" w14:textId="77777777" w:rsidR="00417933" w:rsidRPr="00CC2C96" w:rsidRDefault="00417933" w:rsidP="00AE633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120" w:after="120"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3A569942" w14:textId="77777777" w:rsidR="00CC2C96" w:rsidRPr="00CC2C96" w:rsidRDefault="00CC2C96" w:rsidP="00AE6334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3129A54F" w14:textId="77777777" w:rsidR="007620A7" w:rsidRPr="00CC2C96" w:rsidRDefault="007620A7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C2C96">
        <w:rPr>
          <w:rFonts w:ascii="Verdana" w:hAnsi="Verdana" w:cs="Times New Roman"/>
          <w:b/>
          <w:sz w:val="20"/>
          <w:szCs w:val="20"/>
        </w:rPr>
        <w:t xml:space="preserve">O presente Termo considera que: </w:t>
      </w:r>
    </w:p>
    <w:p w14:paraId="25B794E1" w14:textId="3A05A4D1" w:rsidR="007620A7" w:rsidRPr="00CC2C96" w:rsidRDefault="007620A7" w:rsidP="00CC2C9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240" w:line="276" w:lineRule="auto"/>
        <w:ind w:left="107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A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CC2C96">
        <w:rPr>
          <w:rFonts w:ascii="Verdana" w:hAnsi="Verdana" w:cs="Times New Roman"/>
          <w:sz w:val="20"/>
          <w:szCs w:val="20"/>
        </w:rPr>
        <w:t xml:space="preserve">é composta por um conjunto de organizações que, sobre uma infraestrutura de autenticação e autorização </w:t>
      </w:r>
      <w:proofErr w:type="spellStart"/>
      <w:r w:rsidRPr="00CC2C96">
        <w:rPr>
          <w:rFonts w:ascii="Verdana" w:hAnsi="Verdana" w:cs="Times New Roman"/>
          <w:sz w:val="20"/>
          <w:szCs w:val="20"/>
        </w:rPr>
        <w:t>multidomínios</w:t>
      </w:r>
      <w:proofErr w:type="spellEnd"/>
      <w:r w:rsidRPr="00CC2C96">
        <w:rPr>
          <w:rFonts w:ascii="Verdana" w:hAnsi="Verdana" w:cs="Times New Roman"/>
          <w:sz w:val="20"/>
          <w:szCs w:val="20"/>
        </w:rPr>
        <w:t xml:space="preserve">, estabelece uma rede de confiança que simplifica o acesso a serviços federados oferecidos; </w:t>
      </w:r>
    </w:p>
    <w:p w14:paraId="0ED732AA" w14:textId="6FE45FB3" w:rsidR="007620A7" w:rsidRPr="00CC2C96" w:rsidRDefault="007620A7" w:rsidP="00CC2C9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240" w:line="276" w:lineRule="auto"/>
        <w:ind w:left="107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A 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PARTICIPANTE </w:t>
      </w:r>
      <w:r w:rsidRPr="00CC2C96">
        <w:rPr>
          <w:rFonts w:ascii="Verdana" w:hAnsi="Verdana" w:cs="Times New Roman"/>
          <w:sz w:val="20"/>
          <w:szCs w:val="20"/>
        </w:rPr>
        <w:t xml:space="preserve">tem interesse em integrar a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CC2C96">
        <w:rPr>
          <w:rFonts w:ascii="Verdana" w:hAnsi="Verdana" w:cs="Times New Roman"/>
          <w:sz w:val="20"/>
          <w:szCs w:val="20"/>
        </w:rPr>
        <w:t xml:space="preserve">para benefício da comunidade de </w:t>
      </w:r>
      <w:r w:rsidR="008F4988" w:rsidRPr="00CC2C96">
        <w:rPr>
          <w:rFonts w:ascii="Verdana" w:hAnsi="Verdana" w:cs="Times New Roman"/>
          <w:sz w:val="20"/>
          <w:szCs w:val="20"/>
        </w:rPr>
        <w:t xml:space="preserve">ensino e </w:t>
      </w:r>
      <w:r w:rsidR="007F776C">
        <w:rPr>
          <w:rFonts w:ascii="Verdana" w:hAnsi="Verdana" w:cs="Times New Roman"/>
          <w:sz w:val="20"/>
          <w:szCs w:val="20"/>
        </w:rPr>
        <w:t>investigação</w:t>
      </w:r>
      <w:r w:rsidRPr="00CC2C96">
        <w:rPr>
          <w:rFonts w:ascii="Verdana" w:hAnsi="Verdana" w:cs="Times New Roman"/>
          <w:sz w:val="20"/>
          <w:szCs w:val="20"/>
        </w:rPr>
        <w:t xml:space="preserve">; </w:t>
      </w:r>
    </w:p>
    <w:p w14:paraId="70BF5CB3" w14:textId="308858D3" w:rsidR="007620A7" w:rsidRPr="00CC2C96" w:rsidRDefault="007620A7" w:rsidP="00CC2C9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240" w:line="276" w:lineRule="auto"/>
        <w:ind w:left="107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É de responsabilidade da </w:t>
      </w:r>
      <w:r w:rsidR="00DA7CB3" w:rsidRPr="00CC2C96">
        <w:rPr>
          <w:rFonts w:ascii="Verdana" w:hAnsi="Verdana" w:cs="Times New Roman"/>
          <w:sz w:val="20"/>
          <w:szCs w:val="20"/>
        </w:rPr>
        <w:t>Rede de Instituições de Ensino Superior e de Investigação de Moçambique</w:t>
      </w:r>
      <w:r w:rsidRPr="00CC2C96">
        <w:rPr>
          <w:rFonts w:ascii="Verdana" w:hAnsi="Verdana" w:cs="Times New Roman"/>
          <w:sz w:val="20"/>
          <w:szCs w:val="20"/>
        </w:rPr>
        <w:t xml:space="preserve">, doravante denominada simplesmente </w:t>
      </w:r>
      <w:r w:rsidR="00DC46AB" w:rsidRPr="00CC2C96">
        <w:rPr>
          <w:rFonts w:ascii="Verdana" w:hAnsi="Verdana" w:cs="Times New Roman"/>
          <w:b/>
          <w:bCs/>
          <w:sz w:val="20"/>
          <w:szCs w:val="20"/>
        </w:rPr>
        <w:t>MoRENet</w:t>
      </w:r>
      <w:r w:rsidR="00DC46AB" w:rsidRPr="00CC2C96">
        <w:rPr>
          <w:rFonts w:ascii="Verdana" w:hAnsi="Verdana" w:cs="Times New Roman"/>
          <w:sz w:val="20"/>
          <w:szCs w:val="20"/>
        </w:rPr>
        <w:t xml:space="preserve">, a gestão </w:t>
      </w:r>
      <w:r w:rsidRPr="00CC2C96">
        <w:rPr>
          <w:rFonts w:ascii="Verdana" w:hAnsi="Verdana" w:cs="Times New Roman"/>
          <w:sz w:val="20"/>
          <w:szCs w:val="20"/>
        </w:rPr>
        <w:t xml:space="preserve">dos processos de disponibilidade, confiabilidade, suporte, atendimento e melhoria continua da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="00DA7CB3" w:rsidRPr="00CC2C96">
        <w:rPr>
          <w:rFonts w:ascii="Verdana" w:hAnsi="Verdana" w:cs="Times New Roman"/>
          <w:b/>
          <w:bCs/>
          <w:sz w:val="20"/>
          <w:szCs w:val="20"/>
        </w:rPr>
        <w:t>.</w:t>
      </w:r>
      <w:r w:rsidRPr="00CC2C96">
        <w:rPr>
          <w:rFonts w:ascii="Verdana" w:hAnsi="Verdana" w:cs="Times New Roman"/>
          <w:sz w:val="20"/>
          <w:szCs w:val="20"/>
        </w:rPr>
        <w:t xml:space="preserve"> </w:t>
      </w:r>
    </w:p>
    <w:p w14:paraId="78544106" w14:textId="77777777" w:rsidR="007620A7" w:rsidRPr="00CC2C96" w:rsidRDefault="007620A7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Para tanto, a 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PARTICIPANTE </w:t>
      </w:r>
      <w:r w:rsidRPr="00CC2C96">
        <w:rPr>
          <w:rFonts w:ascii="Verdana" w:hAnsi="Verdana" w:cs="Times New Roman"/>
          <w:sz w:val="20"/>
          <w:szCs w:val="20"/>
        </w:rPr>
        <w:t xml:space="preserve">dá ciência e se compromete ao que se segue: </w:t>
      </w:r>
    </w:p>
    <w:p w14:paraId="534F8913" w14:textId="5D00D95E" w:rsidR="007620A7" w:rsidRPr="00CC2C96" w:rsidRDefault="007620A7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1 </w:t>
      </w:r>
      <w:r w:rsidR="00E371A1">
        <w:rPr>
          <w:rFonts w:ascii="Verdana" w:hAnsi="Verdana" w:cs="Times New Roman"/>
          <w:b/>
          <w:bCs/>
          <w:sz w:val="20"/>
          <w:szCs w:val="20"/>
        </w:rPr>
        <w:t>–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 OBJE</w:t>
      </w:r>
      <w:r w:rsidR="00E371A1">
        <w:rPr>
          <w:rFonts w:ascii="Verdana" w:hAnsi="Verdana" w:cs="Times New Roman"/>
          <w:b/>
          <w:bCs/>
          <w:sz w:val="20"/>
          <w:szCs w:val="20"/>
        </w:rPr>
        <w:t>C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TO </w:t>
      </w:r>
    </w:p>
    <w:p w14:paraId="2D4A8E85" w14:textId="27384419" w:rsidR="007620A7" w:rsidRPr="00CC2C96" w:rsidRDefault="00CC2C96" w:rsidP="00CC2C96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1.1 </w:t>
      </w:r>
      <w:r w:rsidR="007620A7" w:rsidRPr="00CC2C96">
        <w:rPr>
          <w:rFonts w:ascii="Verdana" w:hAnsi="Verdana" w:cs="Times New Roman"/>
          <w:sz w:val="20"/>
          <w:szCs w:val="20"/>
        </w:rPr>
        <w:t>– O presente Termo tem por obje</w:t>
      </w:r>
      <w:r w:rsidR="007F776C">
        <w:rPr>
          <w:rFonts w:ascii="Verdana" w:hAnsi="Verdana" w:cs="Times New Roman"/>
          <w:sz w:val="20"/>
          <w:szCs w:val="20"/>
        </w:rPr>
        <w:t>c</w:t>
      </w:r>
      <w:r w:rsidR="007620A7" w:rsidRPr="00CC2C96">
        <w:rPr>
          <w:rFonts w:ascii="Verdana" w:hAnsi="Verdana" w:cs="Times New Roman"/>
          <w:sz w:val="20"/>
          <w:szCs w:val="20"/>
        </w:rPr>
        <w:t xml:space="preserve">to estabelecer as diretrizes de participação, a serem realizadas com o apoio recíproco, na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="007620A7" w:rsidRPr="00CC2C96">
        <w:rPr>
          <w:rFonts w:ascii="Verdana" w:hAnsi="Verdana" w:cs="Times New Roman"/>
          <w:b/>
          <w:bCs/>
          <w:sz w:val="20"/>
          <w:szCs w:val="20"/>
        </w:rPr>
        <w:t xml:space="preserve">; </w:t>
      </w:r>
    </w:p>
    <w:p w14:paraId="204A5E62" w14:textId="115939E6" w:rsidR="007620A7" w:rsidRDefault="007620A7" w:rsidP="00CC2C96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1.2 – É parte integrante do presente Termo, como se nele estivessem escritos, a </w:t>
      </w:r>
      <w:r w:rsidRPr="00CC2C96">
        <w:rPr>
          <w:rFonts w:ascii="Verdana" w:hAnsi="Verdana" w:cs="Times New Roman"/>
          <w:b/>
          <w:bCs/>
          <w:sz w:val="20"/>
          <w:szCs w:val="20"/>
        </w:rPr>
        <w:t>“P</w:t>
      </w:r>
      <w:r w:rsidR="00DC46AB" w:rsidRPr="00CC2C96">
        <w:rPr>
          <w:rFonts w:ascii="Verdana" w:hAnsi="Verdana" w:cs="Times New Roman"/>
          <w:b/>
          <w:bCs/>
          <w:sz w:val="20"/>
          <w:szCs w:val="20"/>
        </w:rPr>
        <w:t xml:space="preserve">olítica de Uso da Federação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Pr="00CC2C96">
        <w:rPr>
          <w:rFonts w:ascii="Verdana" w:hAnsi="Verdana" w:cs="Times New Roman"/>
          <w:b/>
          <w:bCs/>
          <w:sz w:val="20"/>
          <w:szCs w:val="20"/>
        </w:rPr>
        <w:t>"</w:t>
      </w:r>
      <w:r w:rsidRPr="00CC2C96">
        <w:rPr>
          <w:rFonts w:ascii="Verdana" w:hAnsi="Verdana" w:cs="Times New Roman"/>
          <w:sz w:val="20"/>
          <w:szCs w:val="20"/>
        </w:rPr>
        <w:t xml:space="preserve">, anexa a este documento. </w:t>
      </w:r>
    </w:p>
    <w:p w14:paraId="556E3EA6" w14:textId="77777777" w:rsidR="00CC2C96" w:rsidRPr="00CC2C96" w:rsidRDefault="00CC2C96" w:rsidP="00CC2C96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</w:p>
    <w:p w14:paraId="601395D0" w14:textId="64C0759A" w:rsidR="007620A7" w:rsidRPr="00CC2C96" w:rsidRDefault="007620A7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2 </w:t>
      </w:r>
      <w:r w:rsidR="00E371A1">
        <w:rPr>
          <w:rFonts w:ascii="Verdana" w:hAnsi="Verdana" w:cs="Times New Roman"/>
          <w:b/>
          <w:bCs/>
          <w:sz w:val="20"/>
          <w:szCs w:val="20"/>
        </w:rPr>
        <w:t>–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 CONDIÇÕES DE PAGAMENTO </w:t>
      </w:r>
    </w:p>
    <w:p w14:paraId="2658E743" w14:textId="77319686" w:rsidR="00DC46AB" w:rsidRPr="00CC2C96" w:rsidRDefault="00DC46AB" w:rsidP="00CC2C96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2.1. – As </w:t>
      </w:r>
      <w:r w:rsidR="00DA7CB3" w:rsidRPr="00CC2C96">
        <w:rPr>
          <w:rFonts w:ascii="Verdana" w:hAnsi="Verdana" w:cs="Times New Roman"/>
          <w:sz w:val="20"/>
          <w:szCs w:val="20"/>
        </w:rPr>
        <w:t xml:space="preserve">instituições integrantes da </w:t>
      </w:r>
      <w:r w:rsidRPr="00CC2C96">
        <w:rPr>
          <w:rFonts w:ascii="Verdana" w:hAnsi="Verdana" w:cs="Times New Roman"/>
          <w:sz w:val="20"/>
          <w:szCs w:val="20"/>
        </w:rPr>
        <w:t>MoRENet irão pagar um valor simb</w:t>
      </w:r>
      <w:r w:rsidR="00DA7CB3" w:rsidRPr="00CC2C96">
        <w:rPr>
          <w:rFonts w:ascii="Verdana" w:hAnsi="Verdana" w:cs="Times New Roman"/>
          <w:sz w:val="20"/>
          <w:szCs w:val="20"/>
        </w:rPr>
        <w:t>ó</w:t>
      </w:r>
      <w:r w:rsidRPr="00CC2C96">
        <w:rPr>
          <w:rFonts w:ascii="Verdana" w:hAnsi="Verdana" w:cs="Times New Roman"/>
          <w:sz w:val="20"/>
          <w:szCs w:val="20"/>
        </w:rPr>
        <w:t>lico no preço associado ao uso do</w:t>
      </w:r>
      <w:r w:rsidR="00DA7CB3" w:rsidRPr="00CC2C96">
        <w:rPr>
          <w:rFonts w:ascii="Verdana" w:hAnsi="Verdana" w:cs="Times New Roman"/>
          <w:sz w:val="20"/>
          <w:szCs w:val="20"/>
        </w:rPr>
        <w:t>s serviços oferecidos;</w:t>
      </w:r>
      <w:r w:rsidRPr="00CC2C96">
        <w:rPr>
          <w:rFonts w:ascii="Verdana" w:hAnsi="Verdana" w:cs="Times New Roman"/>
          <w:sz w:val="20"/>
          <w:szCs w:val="20"/>
        </w:rPr>
        <w:t> </w:t>
      </w:r>
    </w:p>
    <w:p w14:paraId="7D3291F2" w14:textId="37EF6F4E" w:rsidR="003108B7" w:rsidRDefault="00DC46AB" w:rsidP="00CC2C96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>2.2. – Outros casos serão avaliados e poderão refletir em taxas anuais, cujos valores</w:t>
      </w:r>
      <w:r w:rsidR="003108B7" w:rsidRPr="00CC2C96">
        <w:rPr>
          <w:rFonts w:ascii="Verdana" w:hAnsi="Verdana" w:cs="Times New Roman"/>
          <w:sz w:val="20"/>
          <w:szCs w:val="20"/>
        </w:rPr>
        <w:t xml:space="preserve"> serão definidos num acordo específico entre a MoRENet e a instituição </w:t>
      </w:r>
      <w:r w:rsidR="003108B7" w:rsidRPr="00CC2C96">
        <w:rPr>
          <w:rFonts w:ascii="Verdana" w:hAnsi="Verdana" w:cs="Times New Roman"/>
          <w:b/>
          <w:bCs/>
          <w:sz w:val="20"/>
          <w:szCs w:val="20"/>
        </w:rPr>
        <w:t>PARTICIPANTE</w:t>
      </w:r>
      <w:r w:rsidR="003108B7" w:rsidRPr="00CC2C96">
        <w:rPr>
          <w:rFonts w:ascii="Verdana" w:hAnsi="Verdana" w:cs="Times New Roman"/>
          <w:sz w:val="20"/>
          <w:szCs w:val="20"/>
        </w:rPr>
        <w:t xml:space="preserve">. </w:t>
      </w:r>
    </w:p>
    <w:p w14:paraId="01664D43" w14:textId="77777777" w:rsidR="00CC2C96" w:rsidRPr="00CC2C96" w:rsidRDefault="00CC2C96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2006DBC5" w14:textId="354A6388" w:rsidR="007620A7" w:rsidRPr="00CC2C96" w:rsidRDefault="007620A7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3 </w:t>
      </w:r>
      <w:r w:rsidR="00E371A1">
        <w:rPr>
          <w:rFonts w:ascii="Verdana" w:hAnsi="Verdana" w:cs="Times New Roman"/>
          <w:b/>
          <w:bCs/>
          <w:sz w:val="20"/>
          <w:szCs w:val="20"/>
        </w:rPr>
        <w:t>–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 PRAZO DE VIGÊNCIA, DAS ALTERAÇÕES E DO TÉRMINO </w:t>
      </w:r>
    </w:p>
    <w:p w14:paraId="4229CBA4" w14:textId="0FEDD461" w:rsidR="007620A7" w:rsidRPr="00CC2C96" w:rsidRDefault="007620A7" w:rsidP="00AE6334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3.1 – O presente Termo vigorará pelo prazo de </w:t>
      </w:r>
      <w:r w:rsidRPr="000A6936">
        <w:rPr>
          <w:rFonts w:ascii="Verdana" w:hAnsi="Verdana" w:cs="Times New Roman"/>
          <w:sz w:val="20"/>
          <w:szCs w:val="20"/>
          <w:highlight w:val="yellow"/>
        </w:rPr>
        <w:t>12 (doze) meses</w:t>
      </w:r>
      <w:r w:rsidRPr="00CC2C96">
        <w:rPr>
          <w:rFonts w:ascii="Verdana" w:hAnsi="Verdana" w:cs="Times New Roman"/>
          <w:sz w:val="20"/>
          <w:szCs w:val="20"/>
        </w:rPr>
        <w:t xml:space="preserve">, a partir da data de sua assinatura, com prorrogação automática, pelo prazo máximo de </w:t>
      </w:r>
      <w:r w:rsidRPr="000A6936">
        <w:rPr>
          <w:rFonts w:ascii="Verdana" w:hAnsi="Verdana" w:cs="Times New Roman"/>
          <w:sz w:val="20"/>
          <w:szCs w:val="20"/>
          <w:highlight w:val="yellow"/>
        </w:rPr>
        <w:t>60 (sessenta) meses</w:t>
      </w:r>
      <w:r w:rsidR="008F4988" w:rsidRPr="00CC2C96">
        <w:rPr>
          <w:rFonts w:ascii="Verdana" w:hAnsi="Verdana" w:cs="Times New Roman"/>
          <w:sz w:val="20"/>
          <w:szCs w:val="20"/>
        </w:rPr>
        <w:t>;</w:t>
      </w:r>
      <w:r w:rsidRPr="00CC2C96">
        <w:rPr>
          <w:rFonts w:ascii="Verdana" w:hAnsi="Verdana" w:cs="Times New Roman"/>
          <w:sz w:val="20"/>
          <w:szCs w:val="20"/>
        </w:rPr>
        <w:t xml:space="preserve"> </w:t>
      </w:r>
    </w:p>
    <w:p w14:paraId="58761976" w14:textId="030E298E" w:rsidR="007620A7" w:rsidRPr="00CC2C96" w:rsidRDefault="007620A7" w:rsidP="00AE6334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3.2.- Em caso de alteração das condições de participação na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CC2C96">
        <w:rPr>
          <w:rFonts w:ascii="Verdana" w:hAnsi="Verdana" w:cs="Times New Roman"/>
          <w:sz w:val="20"/>
          <w:szCs w:val="20"/>
        </w:rPr>
        <w:t xml:space="preserve">a 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PARTICIPANTE </w:t>
      </w:r>
      <w:r w:rsidRPr="00CC2C96">
        <w:rPr>
          <w:rFonts w:ascii="Verdana" w:hAnsi="Verdana" w:cs="Times New Roman"/>
          <w:sz w:val="20"/>
          <w:szCs w:val="20"/>
        </w:rPr>
        <w:t xml:space="preserve">terá 30 (trinta) dias para optar pela continuidade, sendo prorrogada </w:t>
      </w:r>
      <w:r w:rsidR="008F4988" w:rsidRPr="00CC2C96">
        <w:rPr>
          <w:rFonts w:ascii="Verdana" w:hAnsi="Verdana" w:cs="Times New Roman"/>
          <w:sz w:val="20"/>
          <w:szCs w:val="20"/>
        </w:rPr>
        <w:t>automaticamente após esse prazo;</w:t>
      </w:r>
      <w:r w:rsidRPr="00CC2C96">
        <w:rPr>
          <w:rFonts w:ascii="Verdana" w:hAnsi="Verdana" w:cs="Times New Roman"/>
          <w:sz w:val="20"/>
          <w:szCs w:val="20"/>
        </w:rPr>
        <w:t xml:space="preserve"> </w:t>
      </w:r>
    </w:p>
    <w:p w14:paraId="45BB9743" w14:textId="2F617259" w:rsidR="007620A7" w:rsidRPr="00CC2C96" w:rsidRDefault="007620A7" w:rsidP="00AE6334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>3.3 – Em caso de interesse em finalizar sua participação</w:t>
      </w:r>
      <w:r w:rsidR="008C2F46" w:rsidRPr="00CC2C96">
        <w:rPr>
          <w:rFonts w:ascii="Verdana" w:hAnsi="Verdana" w:cs="Times New Roman"/>
          <w:sz w:val="20"/>
          <w:szCs w:val="20"/>
        </w:rPr>
        <w:t>,</w:t>
      </w:r>
      <w:r w:rsidRPr="00CC2C96">
        <w:rPr>
          <w:rFonts w:ascii="Verdana" w:hAnsi="Verdana" w:cs="Times New Roman"/>
          <w:sz w:val="20"/>
          <w:szCs w:val="20"/>
        </w:rPr>
        <w:t xml:space="preserve"> a 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PARTICIPANTE </w:t>
      </w:r>
      <w:r w:rsidRPr="00CC2C96">
        <w:rPr>
          <w:rFonts w:ascii="Verdana" w:hAnsi="Verdana" w:cs="Times New Roman"/>
          <w:sz w:val="20"/>
          <w:szCs w:val="20"/>
        </w:rPr>
        <w:t>deverá manifestar-se mediante comunicação expressa e com antecedência mínima de 60</w:t>
      </w:r>
      <w:r w:rsidR="008F4988" w:rsidRPr="00CC2C96">
        <w:rPr>
          <w:rFonts w:ascii="Verdana" w:hAnsi="Verdana" w:cs="Times New Roman"/>
          <w:sz w:val="20"/>
          <w:szCs w:val="20"/>
        </w:rPr>
        <w:t xml:space="preserve"> (sessenta) dias;</w:t>
      </w:r>
      <w:r w:rsidRPr="00CC2C96">
        <w:rPr>
          <w:rFonts w:ascii="Verdana" w:hAnsi="Verdana" w:cs="Times New Roman"/>
          <w:sz w:val="20"/>
          <w:szCs w:val="20"/>
        </w:rPr>
        <w:t xml:space="preserve"> </w:t>
      </w:r>
    </w:p>
    <w:p w14:paraId="48A6C58C" w14:textId="55EB5B58" w:rsidR="007620A7" w:rsidRDefault="007620A7" w:rsidP="00AE6334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3.4 – As mesmas condições dos incisos 3.2 e 3.3 aplicam-se no caso de alterações do lado da </w:t>
      </w:r>
      <w:r w:rsidRPr="00CC2C96">
        <w:rPr>
          <w:rFonts w:ascii="Verdana" w:hAnsi="Verdana" w:cs="Times New Roman"/>
          <w:b/>
          <w:bCs/>
          <w:sz w:val="20"/>
          <w:szCs w:val="20"/>
        </w:rPr>
        <w:t>PARTICIPANTE</w:t>
      </w:r>
      <w:r w:rsidRPr="00CC2C96">
        <w:rPr>
          <w:rFonts w:ascii="Verdana" w:hAnsi="Verdana" w:cs="Times New Roman"/>
          <w:sz w:val="20"/>
          <w:szCs w:val="20"/>
        </w:rPr>
        <w:t xml:space="preserve">, que deverão ser imediatamente comunicadas à </w:t>
      </w:r>
      <w:r w:rsidR="00DC46AB" w:rsidRPr="00CC2C96">
        <w:rPr>
          <w:rFonts w:ascii="Verdana" w:hAnsi="Verdana" w:cs="Times New Roman"/>
          <w:b/>
          <w:bCs/>
          <w:sz w:val="20"/>
          <w:szCs w:val="20"/>
        </w:rPr>
        <w:t>MoRENet</w:t>
      </w:r>
      <w:r w:rsidRPr="00CC2C96">
        <w:rPr>
          <w:rFonts w:ascii="Verdana" w:hAnsi="Verdana" w:cs="Times New Roman"/>
          <w:sz w:val="20"/>
          <w:szCs w:val="20"/>
        </w:rPr>
        <w:t xml:space="preserve">, cabendo à mesma os respectivos encaminhamentos. </w:t>
      </w:r>
    </w:p>
    <w:p w14:paraId="1AF34346" w14:textId="77777777" w:rsidR="00AE6334" w:rsidRPr="00CC2C96" w:rsidRDefault="00AE6334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40F56E64" w14:textId="36FDDC66" w:rsidR="007620A7" w:rsidRPr="00CC2C96" w:rsidRDefault="007620A7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4 </w:t>
      </w:r>
      <w:r w:rsidR="000A6936">
        <w:rPr>
          <w:rFonts w:ascii="Verdana" w:hAnsi="Verdana" w:cs="Times New Roman"/>
          <w:b/>
          <w:bCs/>
          <w:sz w:val="20"/>
          <w:szCs w:val="20"/>
        </w:rPr>
        <w:t>–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 ATRIBUIÇÕES DA PARTICIPANTE </w:t>
      </w:r>
    </w:p>
    <w:p w14:paraId="2298C6B3" w14:textId="30AE976E" w:rsidR="007620A7" w:rsidRPr="00AE6334" w:rsidRDefault="007620A7" w:rsidP="00AE633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240" w:line="276" w:lineRule="auto"/>
        <w:ind w:left="714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E6334">
        <w:rPr>
          <w:rFonts w:ascii="Verdana" w:hAnsi="Verdana" w:cs="Times New Roman"/>
          <w:sz w:val="20"/>
          <w:szCs w:val="20"/>
        </w:rPr>
        <w:t xml:space="preserve">Manter um sistema de gestão de identidade, atualizando sua documentação junto à </w:t>
      </w:r>
      <w:r w:rsidR="000A6936">
        <w:rPr>
          <w:rFonts w:ascii="Verdana" w:hAnsi="Verdana" w:cs="Times New Roman"/>
          <w:sz w:val="20"/>
          <w:szCs w:val="20"/>
        </w:rPr>
        <w:t>gestão</w:t>
      </w:r>
      <w:r w:rsidR="008F4988" w:rsidRPr="00AE6334">
        <w:rPr>
          <w:rFonts w:ascii="Verdana" w:hAnsi="Verdana" w:cs="Times New Roman"/>
          <w:sz w:val="20"/>
          <w:szCs w:val="20"/>
        </w:rPr>
        <w:t xml:space="preserve"> de serviços da </w:t>
      </w:r>
      <w:r w:rsidR="00DC46AB" w:rsidRPr="00AE6334">
        <w:rPr>
          <w:rFonts w:ascii="Verdana" w:hAnsi="Verdana" w:cs="Times New Roman"/>
          <w:b/>
          <w:bCs/>
          <w:sz w:val="20"/>
          <w:szCs w:val="20"/>
        </w:rPr>
        <w:t>MoRENet</w:t>
      </w:r>
      <w:r w:rsidRPr="00AE6334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AE6334">
        <w:rPr>
          <w:rFonts w:ascii="Verdana" w:hAnsi="Verdana" w:cs="Times New Roman"/>
          <w:sz w:val="20"/>
          <w:szCs w:val="20"/>
        </w:rPr>
        <w:t xml:space="preserve">sempre que solicitada; </w:t>
      </w:r>
    </w:p>
    <w:p w14:paraId="5A0B88BC" w14:textId="2F09C1BD" w:rsidR="007620A7" w:rsidRPr="00AE6334" w:rsidRDefault="007620A7" w:rsidP="00AE633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240" w:line="276" w:lineRule="auto"/>
        <w:ind w:left="714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E6334">
        <w:rPr>
          <w:rFonts w:ascii="Verdana" w:hAnsi="Verdana" w:cs="Times New Roman"/>
          <w:sz w:val="20"/>
          <w:szCs w:val="20"/>
        </w:rPr>
        <w:t xml:space="preserve">Autenticar e prover informações de seus respectivos usuários para os provedores de serviços autorizados; </w:t>
      </w:r>
    </w:p>
    <w:p w14:paraId="0789679F" w14:textId="64C500BC" w:rsidR="007620A7" w:rsidRPr="00AE6334" w:rsidRDefault="007620A7" w:rsidP="00AE633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240" w:line="276" w:lineRule="auto"/>
        <w:ind w:left="714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E6334">
        <w:rPr>
          <w:rFonts w:ascii="Verdana" w:hAnsi="Verdana" w:cs="Times New Roman"/>
          <w:sz w:val="20"/>
          <w:szCs w:val="20"/>
        </w:rPr>
        <w:t>Seguir todas as determinações e procedimentos administrativos e operaci</w:t>
      </w:r>
      <w:r w:rsidR="00DC46AB" w:rsidRPr="00AE6334">
        <w:rPr>
          <w:rFonts w:ascii="Verdana" w:hAnsi="Verdana" w:cs="Times New Roman"/>
          <w:sz w:val="20"/>
          <w:szCs w:val="20"/>
        </w:rPr>
        <w:t xml:space="preserve">onais determinados pela </w:t>
      </w:r>
      <w:r w:rsidR="00DC46AB" w:rsidRPr="00AE6334">
        <w:rPr>
          <w:rFonts w:ascii="Verdana" w:hAnsi="Verdana" w:cs="Times New Roman"/>
          <w:b/>
          <w:bCs/>
          <w:sz w:val="20"/>
          <w:szCs w:val="20"/>
        </w:rPr>
        <w:t>MoRENet</w:t>
      </w:r>
      <w:r w:rsidRPr="00AE6334">
        <w:rPr>
          <w:rFonts w:ascii="Verdana" w:hAnsi="Verdana" w:cs="Times New Roman"/>
          <w:sz w:val="20"/>
          <w:szCs w:val="20"/>
        </w:rPr>
        <w:t xml:space="preserve">; </w:t>
      </w:r>
    </w:p>
    <w:p w14:paraId="3D58F1A3" w14:textId="70635622" w:rsidR="007620A7" w:rsidRPr="00AE6334" w:rsidRDefault="007620A7" w:rsidP="00AE633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240" w:line="276" w:lineRule="auto"/>
        <w:ind w:left="714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E6334">
        <w:rPr>
          <w:rFonts w:ascii="Verdana" w:hAnsi="Verdana" w:cs="Times New Roman"/>
          <w:sz w:val="20"/>
          <w:szCs w:val="20"/>
        </w:rPr>
        <w:t xml:space="preserve">Divulgar e zelar pela ciência e cumprimento da </w:t>
      </w:r>
      <w:r w:rsidRPr="00AE6334">
        <w:rPr>
          <w:rFonts w:ascii="Verdana" w:hAnsi="Verdana" w:cs="Times New Roman"/>
          <w:b/>
          <w:bCs/>
          <w:sz w:val="20"/>
          <w:szCs w:val="20"/>
        </w:rPr>
        <w:t>“P</w:t>
      </w:r>
      <w:r w:rsidR="008F4988" w:rsidRPr="00AE6334">
        <w:rPr>
          <w:rFonts w:ascii="Verdana" w:hAnsi="Verdana" w:cs="Times New Roman"/>
          <w:b/>
          <w:bCs/>
          <w:sz w:val="20"/>
          <w:szCs w:val="20"/>
        </w:rPr>
        <w:t xml:space="preserve">olítica de Uso da Federação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Pr="00AE6334">
        <w:rPr>
          <w:rFonts w:ascii="Verdana" w:hAnsi="Verdana" w:cs="Times New Roman"/>
          <w:b/>
          <w:bCs/>
          <w:sz w:val="20"/>
          <w:szCs w:val="20"/>
        </w:rPr>
        <w:t xml:space="preserve">”, </w:t>
      </w:r>
      <w:r w:rsidRPr="00AE6334">
        <w:rPr>
          <w:rFonts w:ascii="Verdana" w:hAnsi="Verdana" w:cs="Times New Roman"/>
          <w:sz w:val="20"/>
          <w:szCs w:val="20"/>
        </w:rPr>
        <w:t xml:space="preserve">bem como deste </w:t>
      </w:r>
      <w:r w:rsidRPr="00AE6334">
        <w:rPr>
          <w:rFonts w:ascii="Verdana" w:hAnsi="Verdana" w:cs="Times New Roman"/>
          <w:b/>
          <w:bCs/>
          <w:sz w:val="20"/>
          <w:szCs w:val="20"/>
        </w:rPr>
        <w:t>Termo</w:t>
      </w:r>
      <w:r w:rsidRPr="00AE6334">
        <w:rPr>
          <w:rFonts w:ascii="Verdana" w:hAnsi="Verdana" w:cs="Times New Roman"/>
          <w:sz w:val="20"/>
          <w:szCs w:val="20"/>
        </w:rPr>
        <w:t xml:space="preserve">, junto aos seus usuários cadastrados; </w:t>
      </w:r>
    </w:p>
    <w:p w14:paraId="183AE0DF" w14:textId="2D446020" w:rsidR="007620A7" w:rsidRPr="00AE6334" w:rsidRDefault="007620A7" w:rsidP="00AE633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240" w:line="276" w:lineRule="auto"/>
        <w:ind w:left="714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E6334">
        <w:rPr>
          <w:rFonts w:ascii="Verdana" w:hAnsi="Verdana" w:cs="Times New Roman"/>
          <w:sz w:val="20"/>
          <w:szCs w:val="20"/>
        </w:rPr>
        <w:t>Indicar as informações detalhadas (nome completo, função, endereço, e-mail, telefones) do representante, assim como do suplente, que será o ponto de conta</w:t>
      </w:r>
      <w:r w:rsidR="000A6936">
        <w:rPr>
          <w:rFonts w:ascii="Verdana" w:hAnsi="Verdana" w:cs="Times New Roman"/>
          <w:sz w:val="20"/>
          <w:szCs w:val="20"/>
        </w:rPr>
        <w:t>c</w:t>
      </w:r>
      <w:r w:rsidRPr="00AE6334">
        <w:rPr>
          <w:rFonts w:ascii="Verdana" w:hAnsi="Verdana" w:cs="Times New Roman"/>
          <w:sz w:val="20"/>
          <w:szCs w:val="20"/>
        </w:rPr>
        <w:t xml:space="preserve">to com a </w:t>
      </w:r>
      <w:r w:rsidR="00DC46AB" w:rsidRPr="00AE6334">
        <w:rPr>
          <w:rFonts w:ascii="Verdana" w:hAnsi="Verdana" w:cs="Times New Roman"/>
          <w:sz w:val="20"/>
          <w:szCs w:val="20"/>
        </w:rPr>
        <w:t>gestão</w:t>
      </w:r>
      <w:r w:rsidRPr="00AE6334">
        <w:rPr>
          <w:rFonts w:ascii="Verdana" w:hAnsi="Verdana" w:cs="Times New Roman"/>
          <w:sz w:val="20"/>
          <w:szCs w:val="20"/>
        </w:rPr>
        <w:t xml:space="preserve"> de Serviços da </w:t>
      </w:r>
      <w:r w:rsidR="00DC46AB" w:rsidRPr="00AE6334">
        <w:rPr>
          <w:rFonts w:ascii="Verdana" w:hAnsi="Verdana" w:cs="Times New Roman"/>
          <w:b/>
          <w:bCs/>
          <w:sz w:val="20"/>
          <w:szCs w:val="20"/>
        </w:rPr>
        <w:t>MoRENet</w:t>
      </w:r>
      <w:r w:rsidRPr="00AE6334">
        <w:rPr>
          <w:rFonts w:ascii="Verdana" w:hAnsi="Verdana" w:cs="Times New Roman"/>
          <w:sz w:val="20"/>
          <w:szCs w:val="20"/>
        </w:rPr>
        <w:t xml:space="preserve">, atualizando tais indicações sempre que necessárias, ou solicitadas pela </w:t>
      </w:r>
      <w:r w:rsidR="00DC46AB" w:rsidRPr="00AE6334">
        <w:rPr>
          <w:rFonts w:ascii="Verdana" w:hAnsi="Verdana" w:cs="Times New Roman"/>
          <w:b/>
          <w:bCs/>
          <w:sz w:val="20"/>
          <w:szCs w:val="20"/>
        </w:rPr>
        <w:t>MoRENet</w:t>
      </w:r>
      <w:r w:rsidRPr="00AE6334">
        <w:rPr>
          <w:rFonts w:ascii="Verdana" w:hAnsi="Verdana" w:cs="Times New Roman"/>
          <w:sz w:val="20"/>
          <w:szCs w:val="20"/>
        </w:rPr>
        <w:t xml:space="preserve">. </w:t>
      </w:r>
    </w:p>
    <w:p w14:paraId="016895B2" w14:textId="77777777" w:rsidR="00AE6334" w:rsidRPr="00CC2C96" w:rsidRDefault="00AE6334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25D178A5" w14:textId="2AA633AD" w:rsidR="007620A7" w:rsidRPr="00CC2C96" w:rsidRDefault="007620A7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5 </w:t>
      </w:r>
      <w:r w:rsidR="000A6936">
        <w:rPr>
          <w:rFonts w:ascii="Verdana" w:hAnsi="Verdana" w:cs="Times New Roman"/>
          <w:b/>
          <w:bCs/>
          <w:sz w:val="20"/>
          <w:szCs w:val="20"/>
        </w:rPr>
        <w:t>–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 DISPOSIÇÕES GERAIS </w:t>
      </w:r>
    </w:p>
    <w:p w14:paraId="4ED757F9" w14:textId="1BE1CB22" w:rsidR="007620A7" w:rsidRPr="00CC2C96" w:rsidRDefault="007620A7" w:rsidP="00AE6334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5.1 – A disponibilidade e a confiabilidade dos serviços oferecidos na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CC2C96">
        <w:rPr>
          <w:rFonts w:ascii="Verdana" w:hAnsi="Verdana" w:cs="Times New Roman"/>
          <w:sz w:val="20"/>
          <w:szCs w:val="20"/>
        </w:rPr>
        <w:t xml:space="preserve">são de responsabilidade exclusiva de seus provedores, assim como acordos e políticas específicas firmadas entre as organizações participantes da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Pr="00CC2C96">
        <w:rPr>
          <w:rFonts w:ascii="Verdana" w:hAnsi="Verdana" w:cs="Times New Roman"/>
          <w:sz w:val="20"/>
          <w:szCs w:val="20"/>
        </w:rPr>
        <w:t xml:space="preserve">, comerciais ou não, encontram-se fora do escopo de tratamento da mesma, estando a </w:t>
      </w:r>
      <w:r w:rsidR="00DC46AB" w:rsidRPr="00CC2C96">
        <w:rPr>
          <w:rFonts w:ascii="Verdana" w:hAnsi="Verdana" w:cs="Times New Roman"/>
          <w:b/>
          <w:bCs/>
          <w:sz w:val="20"/>
          <w:szCs w:val="20"/>
        </w:rPr>
        <w:t>MoRENet</w:t>
      </w:r>
      <w:r w:rsidRPr="00CC2C96">
        <w:rPr>
          <w:rFonts w:ascii="Verdana" w:hAnsi="Verdana" w:cs="Times New Roman"/>
          <w:sz w:val="20"/>
          <w:szCs w:val="20"/>
        </w:rPr>
        <w:t>, portanto, isenta por responder às questõe</w:t>
      </w:r>
      <w:r w:rsidR="008F4988" w:rsidRPr="00CC2C96">
        <w:rPr>
          <w:rFonts w:ascii="Verdana" w:hAnsi="Verdana" w:cs="Times New Roman"/>
          <w:sz w:val="20"/>
          <w:szCs w:val="20"/>
        </w:rPr>
        <w:t>s relacionadas a estes aspectos;</w:t>
      </w:r>
      <w:r w:rsidRPr="00CC2C96">
        <w:rPr>
          <w:rFonts w:ascii="Verdana" w:hAnsi="Verdana" w:cs="Times New Roman"/>
          <w:sz w:val="20"/>
          <w:szCs w:val="20"/>
        </w:rPr>
        <w:t xml:space="preserve"> </w:t>
      </w:r>
    </w:p>
    <w:p w14:paraId="3656CF1D" w14:textId="23737B97" w:rsidR="007620A7" w:rsidRPr="00CC2C96" w:rsidRDefault="007620A7" w:rsidP="00AE6334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lastRenderedPageBreak/>
        <w:t xml:space="preserve">5.2 – Quaisquer discordâncias entre as organizações participantes da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="00DC46AB" w:rsidRPr="00CC2C9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CC2C96">
        <w:rPr>
          <w:rFonts w:ascii="Verdana" w:hAnsi="Verdana" w:cs="Times New Roman"/>
          <w:sz w:val="20"/>
          <w:szCs w:val="20"/>
        </w:rPr>
        <w:t>deverão ser resolvidas entre as mesmas, por meio de se</w:t>
      </w:r>
      <w:r w:rsidR="008F4988" w:rsidRPr="00CC2C96">
        <w:rPr>
          <w:rFonts w:ascii="Verdana" w:hAnsi="Verdana" w:cs="Times New Roman"/>
          <w:sz w:val="20"/>
          <w:szCs w:val="20"/>
        </w:rPr>
        <w:t>us representantes, ou suplentes;</w:t>
      </w:r>
      <w:r w:rsidRPr="00CC2C96">
        <w:rPr>
          <w:rFonts w:ascii="Verdana" w:hAnsi="Verdana" w:cs="Times New Roman"/>
          <w:sz w:val="20"/>
          <w:szCs w:val="20"/>
        </w:rPr>
        <w:t xml:space="preserve"> </w:t>
      </w:r>
    </w:p>
    <w:p w14:paraId="3B545557" w14:textId="16960F5E" w:rsidR="007620A7" w:rsidRPr="00CC2C96" w:rsidRDefault="007620A7" w:rsidP="00AE6334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5.3 – As organizações participantes da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CC2C96">
        <w:rPr>
          <w:rFonts w:ascii="Verdana" w:hAnsi="Verdana" w:cs="Times New Roman"/>
          <w:sz w:val="20"/>
          <w:szCs w:val="20"/>
        </w:rPr>
        <w:t>estão cientes que o fato de fazer parte da mesma não implica em garantia de acesso a todos os serviços oferecidos pelos respectivos Provedores de S</w:t>
      </w:r>
      <w:r w:rsidR="008F4988" w:rsidRPr="00CC2C96">
        <w:rPr>
          <w:rFonts w:ascii="Verdana" w:hAnsi="Verdana" w:cs="Times New Roman"/>
          <w:sz w:val="20"/>
          <w:szCs w:val="20"/>
        </w:rPr>
        <w:t>erviços, independente da origem;</w:t>
      </w:r>
      <w:r w:rsidRPr="00CC2C96">
        <w:rPr>
          <w:rFonts w:ascii="Verdana" w:hAnsi="Verdana" w:cs="Times New Roman"/>
          <w:sz w:val="20"/>
          <w:szCs w:val="20"/>
        </w:rPr>
        <w:t xml:space="preserve"> </w:t>
      </w:r>
    </w:p>
    <w:p w14:paraId="2D5AC139" w14:textId="237AF939" w:rsidR="007620A7" w:rsidRPr="00CC2C96" w:rsidRDefault="007620A7" w:rsidP="00AE6334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5.4 – A 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PARTICIPANTE </w:t>
      </w:r>
      <w:r w:rsidRPr="00CC2C96">
        <w:rPr>
          <w:rFonts w:ascii="Verdana" w:hAnsi="Verdana" w:cs="Times New Roman"/>
          <w:sz w:val="20"/>
          <w:szCs w:val="20"/>
        </w:rPr>
        <w:t xml:space="preserve">concorda em ter o seu nome e marca divulgados como integrante da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CC2C96">
        <w:rPr>
          <w:rFonts w:ascii="Verdana" w:hAnsi="Verdana" w:cs="Times New Roman"/>
          <w:sz w:val="20"/>
          <w:szCs w:val="20"/>
        </w:rPr>
        <w:t xml:space="preserve">nos diversos </w:t>
      </w:r>
      <w:r w:rsidR="008F4988" w:rsidRPr="00CC2C96">
        <w:rPr>
          <w:rFonts w:ascii="Verdana" w:hAnsi="Verdana" w:cs="Times New Roman"/>
          <w:sz w:val="20"/>
          <w:szCs w:val="20"/>
        </w:rPr>
        <w:t xml:space="preserve">tipos de </w:t>
      </w:r>
      <w:proofErr w:type="spellStart"/>
      <w:r w:rsidR="008F4988" w:rsidRPr="00CC2C96">
        <w:rPr>
          <w:rFonts w:ascii="Verdana" w:hAnsi="Verdana" w:cs="Times New Roman"/>
          <w:sz w:val="20"/>
          <w:szCs w:val="20"/>
        </w:rPr>
        <w:t>mídias</w:t>
      </w:r>
      <w:proofErr w:type="spellEnd"/>
      <w:r w:rsidR="008F4988" w:rsidRPr="00CC2C96">
        <w:rPr>
          <w:rFonts w:ascii="Verdana" w:hAnsi="Verdana" w:cs="Times New Roman"/>
          <w:sz w:val="20"/>
          <w:szCs w:val="20"/>
        </w:rPr>
        <w:t xml:space="preserve"> e apresentações;</w:t>
      </w:r>
      <w:r w:rsidRPr="00CC2C96">
        <w:rPr>
          <w:rFonts w:ascii="Verdana" w:hAnsi="Verdana" w:cs="Times New Roman"/>
          <w:sz w:val="20"/>
          <w:szCs w:val="20"/>
        </w:rPr>
        <w:t xml:space="preserve"> </w:t>
      </w:r>
    </w:p>
    <w:p w14:paraId="0DB380A6" w14:textId="1DAEA5C9" w:rsidR="007620A7" w:rsidRPr="00CC2C96" w:rsidRDefault="007620A7" w:rsidP="00AE6334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5.5 – A </w:t>
      </w:r>
      <w:r w:rsidRPr="00CC2C96">
        <w:rPr>
          <w:rFonts w:ascii="Verdana" w:hAnsi="Verdana" w:cs="Times New Roman"/>
          <w:b/>
          <w:bCs/>
          <w:sz w:val="20"/>
          <w:szCs w:val="20"/>
        </w:rPr>
        <w:t>PARTICIPANTE</w:t>
      </w:r>
      <w:r w:rsidRPr="00CC2C96">
        <w:rPr>
          <w:rFonts w:ascii="Verdana" w:hAnsi="Verdana" w:cs="Times New Roman"/>
          <w:sz w:val="20"/>
          <w:szCs w:val="20"/>
        </w:rPr>
        <w:t xml:space="preserve">, em virtude do acesso que poderá ter às informações privilegiadas e/ou confidenciais da </w:t>
      </w:r>
      <w:r w:rsidR="00DC46AB" w:rsidRPr="00CC2C96">
        <w:rPr>
          <w:rFonts w:ascii="Verdana" w:hAnsi="Verdana" w:cs="Times New Roman"/>
          <w:b/>
          <w:bCs/>
          <w:sz w:val="20"/>
          <w:szCs w:val="20"/>
        </w:rPr>
        <w:t>MoRENet</w:t>
      </w:r>
      <w:r w:rsidRPr="00CC2C96">
        <w:rPr>
          <w:rFonts w:ascii="Verdana" w:hAnsi="Verdana" w:cs="Times New Roman"/>
          <w:sz w:val="20"/>
          <w:szCs w:val="20"/>
        </w:rPr>
        <w:t xml:space="preserve">, obriga-se a não permitir o acesso às informações confidenciais a terceiros não credenciados ou devidamente autorizados pela </w:t>
      </w:r>
      <w:r w:rsidR="00F738CF" w:rsidRPr="00CC2C96">
        <w:rPr>
          <w:rFonts w:ascii="Verdana" w:hAnsi="Verdana" w:cs="Times New Roman"/>
          <w:b/>
          <w:bCs/>
          <w:sz w:val="20"/>
          <w:szCs w:val="20"/>
        </w:rPr>
        <w:t>MoRENet</w:t>
      </w:r>
      <w:r w:rsidR="008F4988" w:rsidRPr="00CC2C96">
        <w:rPr>
          <w:rFonts w:ascii="Verdana" w:hAnsi="Verdana" w:cs="Times New Roman"/>
          <w:sz w:val="20"/>
          <w:szCs w:val="20"/>
        </w:rPr>
        <w:t>;</w:t>
      </w:r>
    </w:p>
    <w:p w14:paraId="3A5B2B15" w14:textId="065BF880" w:rsidR="007620A7" w:rsidRPr="00CC2C96" w:rsidRDefault="007620A7" w:rsidP="00AE6334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5.6 – A 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PARTICIPANTE </w:t>
      </w:r>
      <w:r w:rsidRPr="00CC2C96">
        <w:rPr>
          <w:rFonts w:ascii="Verdana" w:hAnsi="Verdana" w:cs="Times New Roman"/>
          <w:sz w:val="20"/>
          <w:szCs w:val="20"/>
        </w:rPr>
        <w:t xml:space="preserve">deve zelar para que não haja o uso indevido e inequívoco da marca, do nome, da propriedade ou do propósito da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CC2C96">
        <w:rPr>
          <w:rFonts w:ascii="Verdana" w:hAnsi="Verdana" w:cs="Times New Roman"/>
          <w:sz w:val="20"/>
          <w:szCs w:val="20"/>
        </w:rPr>
        <w:t xml:space="preserve">em folhetos ou qualquer outro meio de divulgação institucional, sem a devida referência à </w:t>
      </w:r>
      <w:r w:rsidR="00F738CF" w:rsidRPr="00CC2C96">
        <w:rPr>
          <w:rFonts w:ascii="Verdana" w:hAnsi="Verdana" w:cs="Times New Roman"/>
          <w:b/>
          <w:bCs/>
          <w:sz w:val="20"/>
          <w:szCs w:val="20"/>
        </w:rPr>
        <w:t>MoRENet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8F4988" w:rsidRPr="00CC2C96">
        <w:rPr>
          <w:rFonts w:ascii="Verdana" w:hAnsi="Verdana" w:cs="Times New Roman"/>
          <w:sz w:val="20"/>
          <w:szCs w:val="20"/>
        </w:rPr>
        <w:t>e respectivo site;</w:t>
      </w:r>
      <w:r w:rsidRPr="00CC2C96">
        <w:rPr>
          <w:rFonts w:ascii="Verdana" w:hAnsi="Verdana" w:cs="Times New Roman"/>
          <w:sz w:val="20"/>
          <w:szCs w:val="20"/>
        </w:rPr>
        <w:t xml:space="preserve"> </w:t>
      </w:r>
    </w:p>
    <w:p w14:paraId="5690A91B" w14:textId="1B6CB529" w:rsidR="007620A7" w:rsidRPr="00CC2C96" w:rsidRDefault="007620A7" w:rsidP="00AE6334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5.7 – As organizações participantes da </w:t>
      </w:r>
      <w:r w:rsidR="007F776C">
        <w:rPr>
          <w:rFonts w:ascii="Verdana" w:hAnsi="Verdana" w:cs="Times New Roman"/>
          <w:b/>
          <w:bCs/>
          <w:sz w:val="20"/>
          <w:szCs w:val="20"/>
        </w:rPr>
        <w:t>CAFMoz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CC2C96">
        <w:rPr>
          <w:rFonts w:ascii="Verdana" w:hAnsi="Verdana" w:cs="Times New Roman"/>
          <w:sz w:val="20"/>
          <w:szCs w:val="20"/>
        </w:rPr>
        <w:t xml:space="preserve">estão cientes da necessidade de envidar seus melhores esforços para que não haja qualquer espécie de conflito, sendo certo que, neste caso, o mesmo será encaminhado à </w:t>
      </w:r>
      <w:r w:rsidR="00F738CF" w:rsidRPr="00CC2C96">
        <w:rPr>
          <w:rFonts w:ascii="Verdana" w:hAnsi="Verdana" w:cs="Times New Roman"/>
          <w:b/>
          <w:bCs/>
          <w:sz w:val="20"/>
          <w:szCs w:val="20"/>
        </w:rPr>
        <w:t>MoRENet</w:t>
      </w:r>
      <w:r w:rsidRPr="00CC2C96">
        <w:rPr>
          <w:rFonts w:ascii="Verdana" w:hAnsi="Verdana" w:cs="Times New Roman"/>
          <w:sz w:val="20"/>
          <w:szCs w:val="20"/>
        </w:rPr>
        <w:t xml:space="preserve">. </w:t>
      </w:r>
    </w:p>
    <w:p w14:paraId="06B460E8" w14:textId="77777777" w:rsidR="007620A7" w:rsidRPr="00CC2C96" w:rsidRDefault="007620A7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sz w:val="20"/>
          <w:szCs w:val="20"/>
        </w:rPr>
      </w:pPr>
      <w:r w:rsidRPr="00CC2C96">
        <w:rPr>
          <w:rFonts w:ascii="Verdana" w:hAnsi="Verdana" w:cs="Times New Roman"/>
          <w:sz w:val="20"/>
          <w:szCs w:val="20"/>
        </w:rPr>
        <w:t xml:space="preserve">E, por estar ciente e de pleno acordo, a </w:t>
      </w:r>
      <w:r w:rsidRPr="00CC2C96">
        <w:rPr>
          <w:rFonts w:ascii="Verdana" w:hAnsi="Verdana" w:cs="Times New Roman"/>
          <w:b/>
          <w:bCs/>
          <w:sz w:val="20"/>
          <w:szCs w:val="20"/>
        </w:rPr>
        <w:t xml:space="preserve">PARTICIPANTE </w:t>
      </w:r>
      <w:r w:rsidRPr="00CC2C96">
        <w:rPr>
          <w:rFonts w:ascii="Verdana" w:hAnsi="Verdana" w:cs="Times New Roman"/>
          <w:sz w:val="20"/>
          <w:szCs w:val="20"/>
        </w:rPr>
        <w:t xml:space="preserve">assina o presente Termo, através de seu representante legal, se comprometendo a zelar pelo seu cumprimento. </w:t>
      </w:r>
    </w:p>
    <w:p w14:paraId="7685A9E5" w14:textId="77777777" w:rsidR="007620A7" w:rsidRPr="00CC2C96" w:rsidRDefault="007620A7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50F64D91" w14:textId="7340C254" w:rsidR="007620A7" w:rsidRPr="00CC2C96" w:rsidRDefault="00AE6334" w:rsidP="00AE6334">
      <w:pPr>
        <w:widowControl w:val="0"/>
        <w:autoSpaceDE w:val="0"/>
        <w:autoSpaceDN w:val="0"/>
        <w:adjustRightInd w:val="0"/>
        <w:spacing w:before="120" w:after="240" w:line="276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Maputo,    </w:t>
      </w:r>
      <w:r w:rsidR="00F738CF" w:rsidRPr="00CC2C96">
        <w:rPr>
          <w:rFonts w:ascii="Verdana" w:hAnsi="Verdana" w:cs="Times New Roman"/>
          <w:sz w:val="20"/>
          <w:szCs w:val="20"/>
        </w:rPr>
        <w:t xml:space="preserve">  </w:t>
      </w:r>
      <w:r w:rsidR="007620A7" w:rsidRPr="00CC2C96">
        <w:rPr>
          <w:rFonts w:ascii="Verdana" w:hAnsi="Verdana" w:cs="Times New Roman"/>
          <w:sz w:val="20"/>
          <w:szCs w:val="20"/>
        </w:rPr>
        <w:t xml:space="preserve">de              </w:t>
      </w:r>
      <w:r w:rsidR="00F738CF" w:rsidRPr="00CC2C96">
        <w:rPr>
          <w:rFonts w:ascii="Verdana" w:hAnsi="Verdana" w:cs="Times New Roman"/>
          <w:sz w:val="20"/>
          <w:szCs w:val="20"/>
        </w:rPr>
        <w:t xml:space="preserve">                 </w:t>
      </w:r>
      <w:r w:rsidR="007620A7" w:rsidRPr="00CC2C96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7620A7" w:rsidRPr="00CC2C96">
        <w:rPr>
          <w:rFonts w:ascii="Verdana" w:hAnsi="Verdana" w:cs="Times New Roman"/>
          <w:sz w:val="20"/>
          <w:szCs w:val="20"/>
        </w:rPr>
        <w:t>de</w:t>
      </w:r>
      <w:proofErr w:type="spellEnd"/>
      <w:r>
        <w:rPr>
          <w:rFonts w:ascii="Verdana" w:hAnsi="Verdana" w:cs="Times New Roman"/>
          <w:sz w:val="20"/>
          <w:szCs w:val="20"/>
        </w:rPr>
        <w:t xml:space="preserve"> </w:t>
      </w:r>
      <w:r w:rsidR="007620A7" w:rsidRPr="00CC2C96">
        <w:rPr>
          <w:rFonts w:ascii="Verdana" w:hAnsi="Verdana" w:cs="Times New Roman"/>
          <w:sz w:val="20"/>
          <w:szCs w:val="20"/>
        </w:rPr>
        <w:t xml:space="preserve">                    .</w:t>
      </w:r>
    </w:p>
    <w:p w14:paraId="140A90BD" w14:textId="047EB19C" w:rsidR="007620A7" w:rsidRPr="00CC2C96" w:rsidRDefault="007620A7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0A6936">
        <w:rPr>
          <w:rFonts w:ascii="Verdana" w:hAnsi="Verdana" w:cs="Times New Roman"/>
          <w:b/>
          <w:bCs/>
          <w:sz w:val="20"/>
          <w:szCs w:val="20"/>
          <w:shd w:val="clear" w:color="auto" w:fill="ABFFA9"/>
        </w:rPr>
        <w:t>[ Nome da instituição ]</w:t>
      </w:r>
    </w:p>
    <w:p w14:paraId="745F6D10" w14:textId="5206B519" w:rsidR="007620A7" w:rsidRPr="00CC2C96" w:rsidRDefault="007620A7" w:rsidP="003E587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0BE7E6D1" w14:textId="59B0B9D7" w:rsidR="007620A7" w:rsidRPr="00CC2C96" w:rsidRDefault="007620A7" w:rsidP="00AE6334">
      <w:pPr>
        <w:widowControl w:val="0"/>
        <w:autoSpaceDE w:val="0"/>
        <w:autoSpaceDN w:val="0"/>
        <w:adjustRightInd w:val="0"/>
        <w:jc w:val="center"/>
        <w:rPr>
          <w:rFonts w:ascii="Verdana" w:hAnsi="Verdana" w:cs="Times New Roman"/>
          <w:sz w:val="20"/>
          <w:szCs w:val="20"/>
        </w:rPr>
      </w:pPr>
      <w:r w:rsidRPr="000A6936">
        <w:rPr>
          <w:rFonts w:ascii="Verdana" w:hAnsi="Verdana" w:cs="Times New Roman"/>
          <w:sz w:val="20"/>
          <w:szCs w:val="20"/>
          <w:shd w:val="clear" w:color="auto" w:fill="ABFFA9"/>
        </w:rPr>
        <w:t>_________________</w:t>
      </w:r>
      <w:r w:rsidR="000A6936">
        <w:rPr>
          <w:rFonts w:ascii="Verdana" w:hAnsi="Verdana" w:cs="Times New Roman"/>
          <w:sz w:val="20"/>
          <w:szCs w:val="20"/>
          <w:shd w:val="clear" w:color="auto" w:fill="ABFFA9"/>
        </w:rPr>
        <w:t>____________</w:t>
      </w:r>
      <w:r w:rsidRPr="000A6936">
        <w:rPr>
          <w:rFonts w:ascii="Verdana" w:hAnsi="Verdana" w:cs="Times New Roman"/>
          <w:sz w:val="20"/>
          <w:szCs w:val="20"/>
          <w:shd w:val="clear" w:color="auto" w:fill="ABFFA9"/>
        </w:rPr>
        <w:t>_________________</w:t>
      </w:r>
    </w:p>
    <w:p w14:paraId="2B662055" w14:textId="18E708B9" w:rsidR="007620A7" w:rsidRPr="00CC2C96" w:rsidRDefault="007620A7" w:rsidP="00AE6334">
      <w:pPr>
        <w:widowControl w:val="0"/>
        <w:autoSpaceDE w:val="0"/>
        <w:autoSpaceDN w:val="0"/>
        <w:adjustRightInd w:val="0"/>
        <w:jc w:val="center"/>
        <w:rPr>
          <w:rFonts w:ascii="Verdana" w:hAnsi="Verdana" w:cs="Times New Roman"/>
          <w:sz w:val="20"/>
          <w:szCs w:val="20"/>
        </w:rPr>
      </w:pPr>
      <w:r w:rsidRPr="000A6936">
        <w:rPr>
          <w:rFonts w:ascii="Verdana" w:hAnsi="Verdana" w:cs="Times New Roman"/>
          <w:sz w:val="20"/>
          <w:szCs w:val="20"/>
          <w:shd w:val="clear" w:color="auto" w:fill="ABFFA9"/>
        </w:rPr>
        <w:t>&lt;nome do representante legal da Instituição&gt;</w:t>
      </w:r>
    </w:p>
    <w:p w14:paraId="7C4AF0F2" w14:textId="33A09B17" w:rsidR="00AE6334" w:rsidRPr="00CC2C96" w:rsidRDefault="00AE6334" w:rsidP="00AE6334">
      <w:pPr>
        <w:widowControl w:val="0"/>
        <w:autoSpaceDE w:val="0"/>
        <w:autoSpaceDN w:val="0"/>
        <w:adjustRightInd w:val="0"/>
        <w:jc w:val="center"/>
        <w:rPr>
          <w:rFonts w:ascii="Verdana" w:hAnsi="Verdana" w:cs="Times New Roman"/>
          <w:sz w:val="20"/>
          <w:szCs w:val="20"/>
        </w:rPr>
      </w:pPr>
      <w:r w:rsidRPr="000A6936">
        <w:rPr>
          <w:rFonts w:ascii="Verdana" w:hAnsi="Verdana" w:cs="Times New Roman"/>
          <w:sz w:val="20"/>
          <w:szCs w:val="20"/>
          <w:shd w:val="clear" w:color="auto" w:fill="ABFFA9"/>
        </w:rPr>
        <w:t>&lt;cargo ou função do representante e sigla da Instituição&gt;</w:t>
      </w:r>
    </w:p>
    <w:p w14:paraId="6881E28B" w14:textId="77777777" w:rsidR="007620A7" w:rsidRDefault="007620A7" w:rsidP="003E5873">
      <w:pPr>
        <w:spacing w:before="120" w:after="240" w:line="276" w:lineRule="auto"/>
        <w:rPr>
          <w:rFonts w:ascii="Verdana" w:hAnsi="Verdana"/>
          <w:sz w:val="20"/>
          <w:szCs w:val="20"/>
        </w:rPr>
      </w:pPr>
    </w:p>
    <w:p w14:paraId="464C6852" w14:textId="77777777" w:rsidR="00AE6334" w:rsidRPr="00CC2C96" w:rsidRDefault="00AE6334" w:rsidP="003E5873">
      <w:pPr>
        <w:spacing w:before="120" w:after="240" w:line="276" w:lineRule="auto"/>
        <w:rPr>
          <w:rFonts w:ascii="Verdana" w:hAnsi="Verdana"/>
          <w:sz w:val="20"/>
          <w:szCs w:val="20"/>
        </w:rPr>
      </w:pPr>
    </w:p>
    <w:sectPr w:rsidR="00AE6334" w:rsidRPr="00CC2C96" w:rsidSect="00261B5F">
      <w:headerReference w:type="default" r:id="rId8"/>
      <w:footerReference w:type="even" r:id="rId9"/>
      <w:footerReference w:type="default" r:id="rId10"/>
      <w:pgSz w:w="11900" w:h="16840"/>
      <w:pgMar w:top="1418" w:right="1134" w:bottom="1134" w:left="1418" w:header="720" w:footer="6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B7B76" w14:textId="77777777" w:rsidR="0076656C" w:rsidRDefault="0076656C" w:rsidP="00DA287E">
      <w:r>
        <w:separator/>
      </w:r>
    </w:p>
  </w:endnote>
  <w:endnote w:type="continuationSeparator" w:id="0">
    <w:p w14:paraId="29AF997D" w14:textId="77777777" w:rsidR="0076656C" w:rsidRDefault="0076656C" w:rsidP="00D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F3A73" w14:textId="77777777" w:rsidR="00AE6334" w:rsidRDefault="00AE6334" w:rsidP="00AE63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81B23A" w14:textId="77777777" w:rsidR="00AE6334" w:rsidRDefault="00AE6334" w:rsidP="00AE63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97B29" w14:textId="3EC77A4B" w:rsidR="00AE6334" w:rsidRPr="00AE6334" w:rsidRDefault="00261B5F" w:rsidP="00261B5F">
    <w:pPr>
      <w:pStyle w:val="Footer"/>
      <w:framePr w:w="858" w:wrap="around" w:vAnchor="text" w:hAnchor="page" w:x="9876" w:y="-14"/>
      <w:rPr>
        <w:rStyle w:val="PageNumber"/>
        <w:rFonts w:ascii="Garamond" w:hAnsi="Garamond"/>
        <w:sz w:val="20"/>
      </w:rPr>
    </w:pPr>
    <w:r>
      <w:rPr>
        <w:rStyle w:val="PageNumber"/>
        <w:rFonts w:ascii="Garamond" w:hAnsi="Garamond"/>
        <w:sz w:val="20"/>
      </w:rPr>
      <w:t xml:space="preserve">Pág. </w:t>
    </w:r>
    <w:r w:rsidR="00AE6334" w:rsidRPr="00AE6334">
      <w:rPr>
        <w:rStyle w:val="PageNumber"/>
        <w:rFonts w:ascii="Garamond" w:hAnsi="Garamond"/>
        <w:sz w:val="20"/>
      </w:rPr>
      <w:fldChar w:fldCharType="begin"/>
    </w:r>
    <w:r w:rsidR="00AE6334" w:rsidRPr="00AE6334">
      <w:rPr>
        <w:rStyle w:val="PageNumber"/>
        <w:rFonts w:ascii="Garamond" w:hAnsi="Garamond"/>
        <w:sz w:val="20"/>
      </w:rPr>
      <w:instrText xml:space="preserve">PAGE  </w:instrText>
    </w:r>
    <w:r w:rsidR="00AE6334" w:rsidRPr="00AE6334">
      <w:rPr>
        <w:rStyle w:val="PageNumber"/>
        <w:rFonts w:ascii="Garamond" w:hAnsi="Garamond"/>
        <w:sz w:val="20"/>
      </w:rPr>
      <w:fldChar w:fldCharType="separate"/>
    </w:r>
    <w:r w:rsidR="003A570B">
      <w:rPr>
        <w:rStyle w:val="PageNumber"/>
        <w:rFonts w:ascii="Garamond" w:hAnsi="Garamond"/>
        <w:noProof/>
        <w:sz w:val="20"/>
      </w:rPr>
      <w:t>1</w:t>
    </w:r>
    <w:r w:rsidR="00AE6334" w:rsidRPr="00AE6334">
      <w:rPr>
        <w:rStyle w:val="PageNumber"/>
        <w:rFonts w:ascii="Garamond" w:hAnsi="Garamond"/>
        <w:sz w:val="20"/>
      </w:rPr>
      <w:fldChar w:fldCharType="end"/>
    </w:r>
    <w:r>
      <w:rPr>
        <w:rStyle w:val="PageNumber"/>
        <w:rFonts w:ascii="Garamond" w:hAnsi="Garamond"/>
        <w:sz w:val="20"/>
      </w:rPr>
      <w:t xml:space="preserve"> de </w:t>
    </w:r>
    <w:r>
      <w:rPr>
        <w:rStyle w:val="PageNumber"/>
        <w:rFonts w:ascii="Garamond" w:hAnsi="Garamond"/>
        <w:sz w:val="20"/>
      </w:rPr>
      <w:fldChar w:fldCharType="begin"/>
    </w:r>
    <w:r>
      <w:rPr>
        <w:rStyle w:val="PageNumber"/>
        <w:rFonts w:ascii="Garamond" w:hAnsi="Garamond"/>
        <w:sz w:val="20"/>
      </w:rPr>
      <w:instrText xml:space="preserve"> NUMPAGES  \* MERGEFORMAT </w:instrText>
    </w:r>
    <w:r>
      <w:rPr>
        <w:rStyle w:val="PageNumber"/>
        <w:rFonts w:ascii="Garamond" w:hAnsi="Garamond"/>
        <w:sz w:val="20"/>
      </w:rPr>
      <w:fldChar w:fldCharType="separate"/>
    </w:r>
    <w:r>
      <w:rPr>
        <w:rStyle w:val="PageNumber"/>
        <w:rFonts w:ascii="Garamond" w:hAnsi="Garamond"/>
        <w:noProof/>
        <w:sz w:val="20"/>
      </w:rPr>
      <w:t>3</w:t>
    </w:r>
    <w:r>
      <w:rPr>
        <w:rStyle w:val="PageNumber"/>
        <w:rFonts w:ascii="Garamond" w:hAnsi="Garamond"/>
        <w:sz w:val="20"/>
      </w:rPr>
      <w:fldChar w:fldCharType="end"/>
    </w:r>
  </w:p>
  <w:p w14:paraId="3316B8BA" w14:textId="77777777" w:rsidR="00AE6334" w:rsidRDefault="00AE6334" w:rsidP="00AE63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EAEC3" w14:textId="77777777" w:rsidR="0076656C" w:rsidRDefault="0076656C" w:rsidP="00DA287E">
      <w:r>
        <w:separator/>
      </w:r>
    </w:p>
  </w:footnote>
  <w:footnote w:type="continuationSeparator" w:id="0">
    <w:p w14:paraId="6F8AF2E7" w14:textId="77777777" w:rsidR="0076656C" w:rsidRDefault="0076656C" w:rsidP="00DA2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E6739" w14:textId="1ACB5168" w:rsidR="00AE6334" w:rsidRDefault="00AE6334" w:rsidP="00DA287E">
    <w:pPr>
      <w:pStyle w:val="Header"/>
      <w:tabs>
        <w:tab w:val="left" w:pos="0"/>
      </w:tabs>
      <w:ind w:hanging="81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3"/>
      <w:gridCol w:w="4975"/>
    </w:tblGrid>
    <w:tr w:rsidR="00AE6334" w14:paraId="6B54224B" w14:textId="0AFCF9A2" w:rsidTr="00261B5F">
      <w:trPr>
        <w:trHeight w:val="680"/>
      </w:trPr>
      <w:tc>
        <w:tcPr>
          <w:tcW w:w="4456" w:type="dxa"/>
          <w:vAlign w:val="center"/>
        </w:tcPr>
        <w:p w14:paraId="60224DAA" w14:textId="244DB1D9" w:rsidR="00AE6334" w:rsidRDefault="007F776C" w:rsidP="00677661">
          <w:pPr>
            <w:pStyle w:val="Header"/>
            <w:tabs>
              <w:tab w:val="left" w:pos="0"/>
            </w:tabs>
          </w:pPr>
          <w:r>
            <w:rPr>
              <w:rFonts w:ascii="Verdana" w:hAnsi="Verdana" w:cs="Arial"/>
              <w:noProof/>
              <w:sz w:val="20"/>
              <w:szCs w:val="20"/>
            </w:rPr>
            <w:drawing>
              <wp:inline distT="0" distB="0" distL="0" distR="0" wp14:anchorId="7B8666E0" wp14:editId="2D30587D">
                <wp:extent cx="1313095" cy="360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oRENet_Logo (small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09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Align w:val="center"/>
        </w:tcPr>
        <w:p w14:paraId="26016DD5" w14:textId="0F62CF4D" w:rsidR="00AE6334" w:rsidRDefault="007F776C" w:rsidP="00AC750D">
          <w:pPr>
            <w:pStyle w:val="Header"/>
            <w:tabs>
              <w:tab w:val="left" w:pos="0"/>
            </w:tabs>
            <w:jc w:val="right"/>
            <w:rPr>
              <w:noProof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38A9F2B7" wp14:editId="2EF92093">
                <wp:extent cx="900000" cy="288000"/>
                <wp:effectExtent l="0" t="0" r="190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FMoz Logo 2024 (transparente) xmall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EF84A0" w14:textId="2303EB22" w:rsidR="00AE6334" w:rsidRDefault="00AE6334" w:rsidP="00DA287E">
    <w:pPr>
      <w:pStyle w:val="Header"/>
      <w:tabs>
        <w:tab w:val="left" w:pos="0"/>
      </w:tabs>
      <w:ind w:hanging="8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E62362"/>
    <w:multiLevelType w:val="multilevel"/>
    <w:tmpl w:val="1F1E1A4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4434DF1"/>
    <w:multiLevelType w:val="hybridMultilevel"/>
    <w:tmpl w:val="94EC97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50083"/>
    <w:multiLevelType w:val="hybridMultilevel"/>
    <w:tmpl w:val="C90EA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5B6"/>
    <w:multiLevelType w:val="hybridMultilevel"/>
    <w:tmpl w:val="50483CAA"/>
    <w:lvl w:ilvl="0" w:tplc="82822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F765CF"/>
    <w:multiLevelType w:val="hybridMultilevel"/>
    <w:tmpl w:val="13866B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7E"/>
    <w:rsid w:val="00015056"/>
    <w:rsid w:val="000A6936"/>
    <w:rsid w:val="00106D4B"/>
    <w:rsid w:val="00261B5F"/>
    <w:rsid w:val="00272A5F"/>
    <w:rsid w:val="002A30A1"/>
    <w:rsid w:val="002F60EF"/>
    <w:rsid w:val="003108B7"/>
    <w:rsid w:val="003534D5"/>
    <w:rsid w:val="003603DA"/>
    <w:rsid w:val="003A570B"/>
    <w:rsid w:val="003E5873"/>
    <w:rsid w:val="00417933"/>
    <w:rsid w:val="00451C17"/>
    <w:rsid w:val="00467AAD"/>
    <w:rsid w:val="00677661"/>
    <w:rsid w:val="007620A7"/>
    <w:rsid w:val="0076656C"/>
    <w:rsid w:val="00775172"/>
    <w:rsid w:val="007F776C"/>
    <w:rsid w:val="0082330A"/>
    <w:rsid w:val="008C2F46"/>
    <w:rsid w:val="008F4988"/>
    <w:rsid w:val="00907E8E"/>
    <w:rsid w:val="0092475F"/>
    <w:rsid w:val="00AA1913"/>
    <w:rsid w:val="00AC750D"/>
    <w:rsid w:val="00AE6334"/>
    <w:rsid w:val="00B22158"/>
    <w:rsid w:val="00BC5D60"/>
    <w:rsid w:val="00C90689"/>
    <w:rsid w:val="00CC2C96"/>
    <w:rsid w:val="00CC7D1B"/>
    <w:rsid w:val="00CD573D"/>
    <w:rsid w:val="00DA287E"/>
    <w:rsid w:val="00DA7CB3"/>
    <w:rsid w:val="00DC46AB"/>
    <w:rsid w:val="00E371A1"/>
    <w:rsid w:val="00E90A89"/>
    <w:rsid w:val="00F549C6"/>
    <w:rsid w:val="00F7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FC58F80"/>
  <w14:defaultImageDpi w14:val="300"/>
  <w15:docId w15:val="{8A91480D-E243-6B4F-A8F8-1E4948FC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8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87E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DA28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87E"/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7E"/>
    <w:rPr>
      <w:rFonts w:ascii="Lucida Grande" w:hAnsi="Lucida Grande" w:cs="Lucida Grande"/>
      <w:sz w:val="18"/>
      <w:szCs w:val="18"/>
      <w:lang w:val="pt-PT"/>
    </w:rPr>
  </w:style>
  <w:style w:type="paragraph" w:styleId="ListParagraph">
    <w:name w:val="List Paragraph"/>
    <w:basedOn w:val="Normal"/>
    <w:uiPriority w:val="34"/>
    <w:qFormat/>
    <w:rsid w:val="00417933"/>
    <w:pPr>
      <w:ind w:left="720"/>
      <w:contextualSpacing/>
    </w:pPr>
  </w:style>
  <w:style w:type="table" w:styleId="TableGrid">
    <w:name w:val="Table Grid"/>
    <w:basedOn w:val="TableNormal"/>
    <w:uiPriority w:val="59"/>
    <w:rsid w:val="00AC7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E6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D3ACB0-B7D6-AB4D-AFE1-DD6818AE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4722</Characters>
  <Application>Microsoft Office Word</Application>
  <DocSecurity>0</DocSecurity>
  <Lines>98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Termo de Compromisso para Adesão à Federação CAF-Moz </vt:lpstr>
    </vt:vector>
  </TitlesOfParts>
  <Manager>Moises Mucelo</Manager>
  <Company>MoRENet</Company>
  <LinksUpToDate>false</LinksUpToDate>
  <CharactersWithSpaces>5494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para Adesão à Federação CAF-Moz </dc:title>
  <dc:subject> Federação CAF-Moz </dc:subject>
  <dc:creator>Moises Mucelo</dc:creator>
  <cp:keywords>CAFMoz, MoRENet</cp:keywords>
  <dc:description/>
  <cp:lastModifiedBy>Moises Mucelo</cp:lastModifiedBy>
  <cp:revision>2</cp:revision>
  <dcterms:created xsi:type="dcterms:W3CDTF">2025-05-08T03:34:00Z</dcterms:created>
  <dcterms:modified xsi:type="dcterms:W3CDTF">2025-05-08T03:34:00Z</dcterms:modified>
  <cp:category/>
</cp:coreProperties>
</file>